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969E5">
      <w:pPr>
        <w:spacing w:line="600" w:lineRule="exact"/>
        <w:rPr>
          <w:rFonts w:ascii="Times New Roman" w:hAnsi="Times New Roman" w:eastAsia="黑体" w:cs="Times New Roman"/>
          <w:sz w:val="31"/>
          <w:szCs w:val="31"/>
        </w:rPr>
      </w:pPr>
      <w:r>
        <w:rPr>
          <w:rFonts w:hint="eastAsia" w:ascii="Times New Roman" w:hAnsi="Times New Roman" w:eastAsia="黑体" w:cs="Times New Roman"/>
          <w:bCs/>
          <w:kern w:val="0"/>
          <w:sz w:val="32"/>
          <w:szCs w:val="32"/>
        </w:rPr>
        <w:t>附件</w:t>
      </w:r>
      <w:r>
        <w:rPr>
          <w:rFonts w:ascii="Times New Roman" w:hAnsi="Times New Roman" w:eastAsia="黑体" w:cs="Times New Roman"/>
          <w:bCs/>
          <w:kern w:val="0"/>
          <w:sz w:val="32"/>
          <w:szCs w:val="32"/>
        </w:rPr>
        <w:t>2</w:t>
      </w:r>
    </w:p>
    <w:p w14:paraId="4F242ED4">
      <w:pPr>
        <w:spacing w:after="156" w:afterLines="50" w:line="586" w:lineRule="exact"/>
        <w:jc w:val="center"/>
        <w:rPr>
          <w:rFonts w:ascii="Times New Roman" w:hAnsi="Times New Roman" w:eastAsia="黑体" w:cs="Times New Roman"/>
          <w:spacing w:val="6"/>
          <w:sz w:val="32"/>
          <w:szCs w:val="40"/>
        </w:rPr>
      </w:pPr>
      <w:bookmarkStart w:id="0" w:name="_GoBack"/>
      <w:r>
        <w:rPr>
          <w:rFonts w:ascii="Times New Roman" w:hAnsi="Times New Roman" w:eastAsia="黑体" w:cs="Times New Roman"/>
          <w:spacing w:val="6"/>
          <w:sz w:val="32"/>
          <w:szCs w:val="40"/>
        </w:rPr>
        <w:t>2026</w:t>
      </w:r>
      <w:r>
        <w:rPr>
          <w:rFonts w:hint="eastAsia" w:ascii="Times New Roman" w:hAnsi="Times New Roman" w:eastAsia="黑体" w:cs="Times New Roman"/>
          <w:spacing w:val="6"/>
          <w:sz w:val="32"/>
          <w:szCs w:val="40"/>
        </w:rPr>
        <w:t>澜湄农业农资经贸合作论坛展示对接信息</w:t>
      </w:r>
      <w:bookmarkEnd w:id="0"/>
    </w:p>
    <w:p w14:paraId="355BAC6A">
      <w:pPr>
        <w:jc w:val="left"/>
        <w:rPr>
          <w:rFonts w:ascii="Times New Roman" w:hAnsi="Times New Roman" w:eastAsia="仿宋_GB2312" w:cs="Times New Roman"/>
          <w:spacing w:val="6"/>
          <w:sz w:val="30"/>
          <w:szCs w:val="30"/>
          <w:u w:val="single"/>
        </w:rPr>
      </w:pPr>
      <w:r>
        <w:rPr>
          <w:rFonts w:hint="eastAsia" w:ascii="Times New Roman" w:hAnsi="Times New Roman" w:eastAsia="仿宋_GB2312" w:cs="Times New Roman"/>
          <w:spacing w:val="6"/>
          <w:sz w:val="30"/>
          <w:szCs w:val="30"/>
        </w:rPr>
        <w:t>单位名称（中英文）：</w:t>
      </w:r>
      <w:r>
        <w:rPr>
          <w:rFonts w:ascii="Times New Roman" w:hAnsi="Times New Roman" w:eastAsia="仿宋_GB2312" w:cs="Times New Roman"/>
          <w:spacing w:val="6"/>
          <w:sz w:val="30"/>
          <w:szCs w:val="30"/>
          <w:u w:val="single"/>
        </w:rPr>
        <w:t xml:space="preserve">                               </w:t>
      </w:r>
    </w:p>
    <w:tbl>
      <w:tblPr>
        <w:tblStyle w:val="2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64"/>
      </w:tblGrid>
      <w:tr w14:paraId="462470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1" w:hRule="atLeast"/>
        </w:trPr>
        <w:tc>
          <w:tcPr>
            <w:tcW w:w="9464" w:type="dxa"/>
          </w:tcPr>
          <w:p w14:paraId="7409962F">
            <w:pPr>
              <w:jc w:val="left"/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1.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单位简介（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300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字以内，建议中英文对照）</w:t>
            </w:r>
          </w:p>
        </w:tc>
      </w:tr>
      <w:tr w14:paraId="77AA5C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</w:trPr>
        <w:tc>
          <w:tcPr>
            <w:tcW w:w="9464" w:type="dxa"/>
          </w:tcPr>
          <w:p w14:paraId="53DE89E6">
            <w:pPr>
              <w:keepNext/>
              <w:keepLines/>
              <w:jc w:val="left"/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2.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可供应的产品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服务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项目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技术及介绍（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500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字以内，建议中英文对照）</w:t>
            </w:r>
          </w:p>
        </w:tc>
      </w:tr>
      <w:tr w14:paraId="16855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9464" w:type="dxa"/>
          </w:tcPr>
          <w:p w14:paraId="0F3C3849">
            <w:pPr>
              <w:jc w:val="left"/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3.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需求的产品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服务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项目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技术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资金及有关要求（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500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字以内，建议中英文对照）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 xml:space="preserve"> </w:t>
            </w:r>
          </w:p>
        </w:tc>
      </w:tr>
      <w:tr w14:paraId="23012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3" w:hRule="atLeast"/>
        </w:trPr>
        <w:tc>
          <w:tcPr>
            <w:tcW w:w="9464" w:type="dxa"/>
          </w:tcPr>
          <w:p w14:paraId="1A393339">
            <w:pPr>
              <w:jc w:val="left"/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联系方式（姓名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地址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电话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二维码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/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网站等，建议中英文对照）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 xml:space="preserve"> </w:t>
            </w:r>
          </w:p>
        </w:tc>
      </w:tr>
      <w:tr w14:paraId="5272F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9464" w:type="dxa"/>
          </w:tcPr>
          <w:p w14:paraId="381A82A4">
            <w:pPr>
              <w:jc w:val="left"/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</w:pP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5.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其他信息（</w:t>
            </w:r>
            <w:r>
              <w:rPr>
                <w:rFonts w:ascii="Times New Roman" w:hAnsi="Times New Roman" w:eastAsia="仿宋_GB2312" w:cs="Times New Roman"/>
                <w:spacing w:val="6"/>
                <w:sz w:val="30"/>
                <w:szCs w:val="30"/>
              </w:rPr>
              <w:t>100</w:t>
            </w:r>
            <w:r>
              <w:rPr>
                <w:rFonts w:hint="eastAsia" w:ascii="Times New Roman" w:hAnsi="Times New Roman" w:eastAsia="仿宋_GB2312" w:cs="Times New Roman"/>
                <w:spacing w:val="6"/>
                <w:sz w:val="30"/>
                <w:szCs w:val="30"/>
              </w:rPr>
              <w:t>字以内，建议中英文对照）</w:t>
            </w:r>
          </w:p>
        </w:tc>
      </w:tr>
    </w:tbl>
    <w:p w14:paraId="1E7139E1">
      <w:pPr>
        <w:spacing w:before="93" w:beforeLines="30"/>
      </w:pPr>
      <w:r>
        <w:rPr>
          <w:rFonts w:hint="eastAsia" w:ascii="Times New Roman" w:hAnsi="Times New Roman" w:eastAsia="宋体" w:cs="Times New Roman"/>
          <w:spacing w:val="6"/>
          <w:sz w:val="24"/>
          <w:szCs w:val="30"/>
        </w:rPr>
        <w:t>请于</w:t>
      </w:r>
      <w:r>
        <w:rPr>
          <w:rFonts w:ascii="Times New Roman" w:hAnsi="Times New Roman" w:eastAsia="宋体" w:cs="Times New Roman"/>
          <w:b/>
          <w:spacing w:val="6"/>
          <w:sz w:val="24"/>
          <w:szCs w:val="30"/>
        </w:rPr>
        <w:t>9</w:t>
      </w:r>
      <w:r>
        <w:rPr>
          <w:rFonts w:hint="eastAsia" w:ascii="Times New Roman" w:hAnsi="Times New Roman" w:eastAsia="宋体" w:cs="Times New Roman"/>
          <w:b/>
          <w:spacing w:val="6"/>
          <w:sz w:val="24"/>
          <w:szCs w:val="30"/>
        </w:rPr>
        <w:t>月30日前</w:t>
      </w:r>
      <w:r>
        <w:rPr>
          <w:rFonts w:hint="eastAsia" w:ascii="Times New Roman" w:hAnsi="Times New Roman" w:eastAsia="宋体" w:cs="Times New Roman"/>
          <w:spacing w:val="6"/>
          <w:sz w:val="24"/>
          <w:szCs w:val="30"/>
        </w:rPr>
        <w:t>，将此展示信息反馈至商会邮箱</w:t>
      </w:r>
      <w:r>
        <w:rPr>
          <w:rFonts w:ascii="Times New Roman" w:hAnsi="Times New Roman" w:eastAsia="宋体" w:cs="Times New Roman"/>
          <w:spacing w:val="6"/>
          <w:sz w:val="24"/>
          <w:szCs w:val="30"/>
        </w:rPr>
        <w:t>cacac@cacac.com.cn</w:t>
      </w:r>
      <w:r>
        <w:rPr>
          <w:rFonts w:hint="eastAsia" w:ascii="Times New Roman" w:hAnsi="Times New Roman" w:eastAsia="宋体" w:cs="Times New Roman"/>
          <w:spacing w:val="6"/>
          <w:sz w:val="24"/>
          <w:szCs w:val="30"/>
        </w:rPr>
        <w:t>。</w:t>
      </w:r>
    </w:p>
    <w:p w14:paraId="73ACF6E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0B4627"/>
    <w:rsid w:val="31DB04C3"/>
    <w:rsid w:val="480B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503</Words>
  <Characters>569</Characters>
  <Lines>0</Lines>
  <Paragraphs>0</Paragraphs>
  <TotalTime>0</TotalTime>
  <ScaleCrop>false</ScaleCrop>
  <LinksUpToDate>false</LinksUpToDate>
  <CharactersWithSpaces>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2026-09-21T06:48:00Z</dcterms:created>
  <dc:creator>Liyz</dc:creator>
  <cp:lastModifiedBy>Liyz</cp:lastModifiedBy>
  <dcterms:modified xsi:type="dcterms:W3CDTF">2026-09-21T06:50:33Z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82C70CF30B564AE591FDF78F375E07BD_11</vt:lpwstr>
  </property>
  <property fmtid="{D5CDD505-2E9C-101B-9397-08002B2CF9AE}" pid="4" name="KSOTemplateDocerSaveRecord">
    <vt:lpwstr>eyJoZGlkIjoiMjY5Y2VjMWZlOTQxN2VhMjMyMWRlMGFjMGY0ODExNTEiLCJ1c2VySWQiOiI1MDg0NjM0MjUifQ==</vt:lpwstr>
  </property>
</Properties>
</file>