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7B511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4"/>
          <w:szCs w:val="44"/>
        </w:rPr>
        <w:t>中国东盟农资商会会费标准的说明</w:t>
      </w:r>
    </w:p>
    <w:p w14:paraId="32270671">
      <w:pPr>
        <w:ind w:firstLine="566" w:firstLineChars="236"/>
        <w:rPr>
          <w:rFonts w:ascii="Times New Roman" w:hAnsi="Times New Roman" w:eastAsia="仿宋_GB2312"/>
          <w:sz w:val="24"/>
          <w:szCs w:val="24"/>
        </w:rPr>
      </w:pPr>
    </w:p>
    <w:p w14:paraId="70CF001B">
      <w:pPr>
        <w:ind w:firstLine="566" w:firstLineChars="236"/>
        <w:rPr>
          <w:rFonts w:ascii="Times New Roman" w:hAnsi="Times New Roman" w:eastAsia="仿宋_GB2312"/>
          <w:sz w:val="24"/>
          <w:szCs w:val="24"/>
        </w:rPr>
      </w:pPr>
    </w:p>
    <w:p w14:paraId="7B5EDCC8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会费是商会正常开展工作的物质保障，及时足额缴纳会费是会员的应尽义务和职责。会员单位应及时缴纳会费，保障商会的正常运转，促进商会为会员提供更优质的服务。</w:t>
      </w:r>
    </w:p>
    <w:p w14:paraId="32A34C40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会费缴纳标准如下：副会长单位会员RMB50000元/年（或折合美元，下同），常务理事单位会员RMB20000元/年，理事单位会员RMB5000元/年，普通单位会员RMB2000元/年。</w:t>
      </w:r>
    </w:p>
    <w:p w14:paraId="03DCAE28">
      <w:pPr>
        <w:ind w:firstLine="640" w:firstLineChars="200"/>
        <w:rPr>
          <w:rFonts w:ascii="Times New Roman" w:hAnsi="Times New Roman" w:eastAsia="仿宋_GB2312"/>
          <w:sz w:val="32"/>
        </w:rPr>
      </w:pPr>
    </w:p>
    <w:p w14:paraId="402F8CB1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开户行：中国工商银行北京宣武门支行</w:t>
      </w:r>
    </w:p>
    <w:p w14:paraId="25E42A57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帐  户：中国东盟农资商会开户行</w:t>
      </w:r>
    </w:p>
    <w:p w14:paraId="4726A56E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帐  号：0200 2998 0910 0031 159</w:t>
      </w:r>
    </w:p>
    <w:p w14:paraId="5562A232">
      <w:pPr>
        <w:ind w:firstLine="640" w:firstLineChars="200"/>
        <w:rPr>
          <w:rFonts w:ascii="Times New Roman" w:hAnsi="Times New Roman" w:eastAsia="仿宋_GB2312"/>
          <w:sz w:val="32"/>
        </w:rPr>
      </w:pPr>
    </w:p>
    <w:p w14:paraId="31FC4642">
      <w:pPr>
        <w:ind w:firstLine="640" w:firstLineChars="200"/>
        <w:rPr>
          <w:rFonts w:hint="eastAsia" w:ascii="Times New Roman" w:hAnsi="Times New Roman" w:eastAsia="仿宋_GB2312"/>
          <w:sz w:val="32"/>
        </w:rPr>
      </w:pPr>
    </w:p>
    <w:p w14:paraId="63F6EE6B">
      <w:pPr>
        <w:ind w:firstLine="640" w:firstLineChars="200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ascii="Times New Roman" w:hAnsi="Times New Roman" w:eastAsia="仿宋_GB2312"/>
          <w:sz w:val="32"/>
        </w:rPr>
        <w:t>联系人：</w:t>
      </w:r>
      <w:r>
        <w:rPr>
          <w:rFonts w:hint="eastAsia" w:ascii="Times New Roman" w:hAnsi="Times New Roman" w:eastAsia="仿宋_GB2312"/>
          <w:sz w:val="32"/>
          <w:lang w:eastAsia="zh-CN"/>
        </w:rPr>
        <w:t>李迎竹</w:t>
      </w:r>
      <w:r>
        <w:rPr>
          <w:rFonts w:hint="eastAsia" w:ascii="Times New Roman" w:hAnsi="Times New Roman" w:eastAsia="仿宋_GB2312"/>
          <w:sz w:val="32"/>
        </w:rPr>
        <w:t>010-6605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0277</w:t>
      </w:r>
    </w:p>
    <w:p w14:paraId="3476B270">
      <w:pPr>
        <w:ind w:firstLine="640" w:firstLineChars="200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曹  薇010-66054034</w:t>
      </w:r>
    </w:p>
    <w:p w14:paraId="0192CD4D">
      <w:pPr>
        <w:ind w:firstLine="640" w:firstLineChars="200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ascii="Times New Roman" w:hAnsi="Times New Roman" w:eastAsia="仿宋_GB2312"/>
          <w:sz w:val="32"/>
        </w:rPr>
        <w:t>传  真：010-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66018227</w:t>
      </w:r>
    </w:p>
    <w:p w14:paraId="68912710"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地  址：</w:t>
      </w:r>
      <w:r>
        <w:rPr>
          <w:rFonts w:hint="eastAsia" w:ascii="Times New Roman" w:hAnsi="Times New Roman" w:eastAsia="仿宋_GB2312"/>
          <w:sz w:val="32"/>
        </w:rPr>
        <w:t>北京市西城区复兴门内大街45号</w:t>
      </w:r>
    </w:p>
    <w:p w14:paraId="654AF54A">
      <w:pPr>
        <w:ind w:firstLine="640" w:firstLineChars="2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32"/>
        </w:rPr>
        <w:t>邮  编：</w:t>
      </w:r>
      <w:r>
        <w:rPr>
          <w:rFonts w:hint="eastAsia" w:ascii="Times New Roman" w:hAnsi="Times New Roman" w:eastAsia="仿宋_GB2312"/>
          <w:sz w:val="32"/>
        </w:rPr>
        <w:t>100801</w:t>
      </w:r>
      <w:r>
        <w:rPr>
          <w:rFonts w:ascii="Times New Roman" w:hAnsi="Times New Roman" w:eastAsia="仿宋_GB2312"/>
          <w:sz w:val="32"/>
        </w:rPr>
        <w:t xml:space="preserve"> </w:t>
      </w:r>
    </w:p>
    <w:p w14:paraId="1E00AE01">
      <w:pPr>
        <w:ind w:firstLine="640" w:firstLineChars="200"/>
      </w:pPr>
      <w:r>
        <w:rPr>
          <w:rFonts w:hint="eastAsia" w:ascii="Times New Roman" w:hAnsi="Times New Roman" w:eastAsia="仿宋_GB2312"/>
          <w:sz w:val="32"/>
        </w:rPr>
        <w:t>邮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箱：cacac@cacac.com.cn</w:t>
      </w:r>
    </w:p>
    <w:sectPr>
      <w:footerReference r:id="rId3" w:type="default"/>
      <w:pgSz w:w="11906" w:h="16838"/>
      <w:pgMar w:top="1049" w:right="1418" w:bottom="851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63246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D4F30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6683F"/>
    <w:rsid w:val="059B55E5"/>
    <w:rsid w:val="2FF601D8"/>
    <w:rsid w:val="3BE6683F"/>
    <w:rsid w:val="3F5604F4"/>
    <w:rsid w:val="582C4DFD"/>
    <w:rsid w:val="5AF0312A"/>
    <w:rsid w:val="77227151"/>
    <w:rsid w:val="7FFED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 w:eastAsia="黑体" w:cs="Times New Roman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goog_qs-tidbit-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331</Characters>
  <Lines>0</Lines>
  <Paragraphs>0</Paragraphs>
  <TotalTime>2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2021-11-12T17:28:00Z</dcterms:created>
  <dc:creator>Ale</dc:creator>
  <cp:lastModifiedBy>Liyz</cp:lastModifiedBy>
  <dcterms:modified xsi:type="dcterms:W3CDTF">2026-01-07T07:11:38Z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26AFAF92C7E14B3CAD1FEFAAA668CB4D_13</vt:lpwstr>
  </property>
  <property fmtid="{D5CDD505-2E9C-101B-9397-08002B2CF9AE}" pid="4" name="KSOTemplateDocerSaveRecord">
    <vt:lpwstr>eyJoZGlkIjoiNzlhM2M3NzMzNTUwMjI1ZWI5OTc3OGUwYjQzYzAyM2IiLCJ1c2VySWQiOiI1MDg0NjM0MjUifQ==</vt:lpwstr>
  </property>
</Properties>
</file>