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8715" w14:textId="77777777" w:rsidR="00C53694" w:rsidRPr="000058B4" w:rsidRDefault="00C53694" w:rsidP="00C53694">
      <w:pPr>
        <w:widowControl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0058B4">
        <w:rPr>
          <w:rFonts w:ascii="Times New Roman" w:eastAsia="仿宋_GB2312" w:hAnsi="Times New Roman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 w:rsidRPr="000058B4">
        <w:rPr>
          <w:rFonts w:ascii="Times New Roman" w:eastAsia="仿宋_GB2312" w:hAnsi="Times New Roman"/>
          <w:kern w:val="0"/>
          <w:sz w:val="32"/>
          <w:szCs w:val="32"/>
        </w:rPr>
        <w:t>：</w:t>
      </w:r>
    </w:p>
    <w:p w14:paraId="7B9AFBDB" w14:textId="77777777" w:rsidR="00C53694" w:rsidRDefault="00C53694" w:rsidP="00C53694">
      <w:pPr>
        <w:spacing w:line="600" w:lineRule="exact"/>
        <w:jc w:val="center"/>
        <w:rPr>
          <w:rFonts w:ascii="Times New Roman" w:eastAsia="方正小标宋简体" w:hAnsi="Times New Roman"/>
          <w:kern w:val="0"/>
          <w:sz w:val="40"/>
          <w:szCs w:val="40"/>
        </w:rPr>
      </w:pPr>
      <w:r>
        <w:rPr>
          <w:rFonts w:ascii="Times New Roman" w:eastAsia="方正小标宋简体" w:hAnsi="Times New Roman" w:hint="eastAsia"/>
          <w:kern w:val="0"/>
          <w:sz w:val="40"/>
          <w:szCs w:val="40"/>
        </w:rPr>
        <w:t>中国东盟农资商会第三届五次理事会</w:t>
      </w:r>
    </w:p>
    <w:p w14:paraId="03BCE87D" w14:textId="77777777" w:rsidR="00C53694" w:rsidRPr="000058B4" w:rsidRDefault="00C53694" w:rsidP="00C53694">
      <w:pPr>
        <w:spacing w:line="600" w:lineRule="exact"/>
        <w:jc w:val="center"/>
        <w:rPr>
          <w:rFonts w:ascii="Times New Roman" w:eastAsia="方正小标宋简体" w:hAnsi="Times New Roman"/>
          <w:kern w:val="0"/>
          <w:sz w:val="40"/>
          <w:szCs w:val="40"/>
        </w:rPr>
      </w:pPr>
      <w:r w:rsidRPr="000058B4">
        <w:rPr>
          <w:rFonts w:ascii="Times New Roman" w:eastAsia="方正小标宋简体" w:hAnsi="Times New Roman"/>
          <w:kern w:val="0"/>
          <w:sz w:val="40"/>
          <w:szCs w:val="40"/>
        </w:rPr>
        <w:t>会议日程</w:t>
      </w:r>
      <w:r w:rsidRPr="000058B4">
        <w:rPr>
          <w:rFonts w:ascii="Times New Roman" w:eastAsia="方正小标宋简体" w:hAnsi="Times New Roman" w:hint="eastAsia"/>
          <w:kern w:val="0"/>
          <w:sz w:val="40"/>
          <w:szCs w:val="40"/>
        </w:rPr>
        <w:t>（拟）</w:t>
      </w:r>
    </w:p>
    <w:p w14:paraId="012FB47E" w14:textId="77777777" w:rsidR="00C53694" w:rsidRPr="000058B4" w:rsidRDefault="00C53694" w:rsidP="00C53694">
      <w:pPr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tbl>
      <w:tblPr>
        <w:tblStyle w:val="1"/>
        <w:tblpPr w:leftFromText="180" w:rightFromText="180" w:vertAnchor="text" w:horzAnchor="page" w:tblpXSpec="center" w:tblpY="19"/>
        <w:tblOverlap w:val="never"/>
        <w:tblW w:w="4793" w:type="pct"/>
        <w:tblLook w:val="04A0" w:firstRow="1" w:lastRow="0" w:firstColumn="1" w:lastColumn="0" w:noHBand="0" w:noVBand="1"/>
      </w:tblPr>
      <w:tblGrid>
        <w:gridCol w:w="1883"/>
        <w:gridCol w:w="6070"/>
      </w:tblGrid>
      <w:tr w:rsidR="00C53694" w:rsidRPr="000058B4" w14:paraId="1A8C2B0D" w14:textId="77777777" w:rsidTr="00016489">
        <w:tc>
          <w:tcPr>
            <w:tcW w:w="1184" w:type="pct"/>
          </w:tcPr>
          <w:p w14:paraId="1E2BF847" w14:textId="77777777" w:rsidR="00C53694" w:rsidRPr="000058B4" w:rsidRDefault="00C53694" w:rsidP="00016489">
            <w:pPr>
              <w:spacing w:line="48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0058B4">
              <w:rPr>
                <w:rFonts w:ascii="Times New Roman" w:eastAsia="黑体" w:hAnsi="Times New Roman"/>
                <w:bCs/>
                <w:sz w:val="28"/>
                <w:szCs w:val="28"/>
              </w:rPr>
              <w:t>日期</w:t>
            </w:r>
          </w:p>
        </w:tc>
        <w:tc>
          <w:tcPr>
            <w:tcW w:w="3816" w:type="pct"/>
          </w:tcPr>
          <w:p w14:paraId="17E07F9B" w14:textId="77777777" w:rsidR="00C53694" w:rsidRPr="000058B4" w:rsidRDefault="00C53694" w:rsidP="00016489">
            <w:pPr>
              <w:spacing w:line="48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0058B4">
              <w:rPr>
                <w:rFonts w:ascii="Times New Roman" w:eastAsia="黑体" w:hAnsi="Times New Roman"/>
                <w:bCs/>
                <w:sz w:val="28"/>
                <w:szCs w:val="28"/>
              </w:rPr>
              <w:t>具体内容</w:t>
            </w:r>
          </w:p>
        </w:tc>
      </w:tr>
      <w:tr w:rsidR="00C53694" w:rsidRPr="000058B4" w14:paraId="1045C0A2" w14:textId="77777777" w:rsidTr="00016489">
        <w:tc>
          <w:tcPr>
            <w:tcW w:w="1184" w:type="pct"/>
            <w:vMerge w:val="restart"/>
            <w:vAlign w:val="center"/>
          </w:tcPr>
          <w:p w14:paraId="0E5C435E" w14:textId="77777777" w:rsidR="00C53694" w:rsidRDefault="00C53694" w:rsidP="00016489">
            <w:pPr>
              <w:spacing w:line="48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日下午</w:t>
            </w:r>
          </w:p>
          <w:p w14:paraId="04911A5F" w14:textId="77777777" w:rsidR="00C53694" w:rsidRPr="000058B4" w:rsidRDefault="00C53694" w:rsidP="00016489">
            <w:pPr>
              <w:spacing w:line="48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15:00-18:00</w:t>
            </w:r>
          </w:p>
        </w:tc>
        <w:tc>
          <w:tcPr>
            <w:tcW w:w="3816" w:type="pct"/>
          </w:tcPr>
          <w:p w14:paraId="4DAD6698" w14:textId="77777777" w:rsidR="00C53694" w:rsidRPr="000058B4" w:rsidRDefault="00C53694" w:rsidP="00016489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0058B4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商会第三届理事会第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五</w:t>
            </w:r>
            <w:r w:rsidRPr="000058B4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次会议</w:t>
            </w:r>
          </w:p>
        </w:tc>
      </w:tr>
      <w:tr w:rsidR="00C53694" w:rsidRPr="000058B4" w14:paraId="23EEA180" w14:textId="77777777" w:rsidTr="00016489">
        <w:tc>
          <w:tcPr>
            <w:tcW w:w="1184" w:type="pct"/>
            <w:vMerge/>
          </w:tcPr>
          <w:p w14:paraId="5EFBB5C1" w14:textId="77777777" w:rsidR="00C53694" w:rsidRPr="000058B4" w:rsidRDefault="00C53694" w:rsidP="00016489">
            <w:pPr>
              <w:spacing w:line="480" w:lineRule="exact"/>
              <w:ind w:firstLine="63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16" w:type="pct"/>
          </w:tcPr>
          <w:p w14:paraId="7978A213" w14:textId="77777777" w:rsidR="00C53694" w:rsidRPr="000058B4" w:rsidRDefault="00C53694" w:rsidP="00016489">
            <w:pPr>
              <w:numPr>
                <w:ilvl w:val="0"/>
                <w:numId w:val="1"/>
              </w:num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58B4">
              <w:rPr>
                <w:rFonts w:ascii="Times New Roman" w:eastAsia="仿宋_GB2312" w:hAnsi="Times New Roman" w:hint="eastAsia"/>
                <w:sz w:val="28"/>
                <w:szCs w:val="28"/>
              </w:rPr>
              <w:t>审议商会三届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五</w:t>
            </w:r>
            <w:r w:rsidRPr="000058B4">
              <w:rPr>
                <w:rFonts w:ascii="Times New Roman" w:eastAsia="仿宋_GB2312" w:hAnsi="Times New Roman" w:hint="eastAsia"/>
                <w:sz w:val="28"/>
                <w:szCs w:val="28"/>
              </w:rPr>
              <w:t>次理事会工作报告</w:t>
            </w:r>
          </w:p>
        </w:tc>
      </w:tr>
      <w:tr w:rsidR="00C53694" w:rsidRPr="000058B4" w14:paraId="61F7337A" w14:textId="77777777" w:rsidTr="00016489">
        <w:tc>
          <w:tcPr>
            <w:tcW w:w="1184" w:type="pct"/>
            <w:vMerge/>
          </w:tcPr>
          <w:p w14:paraId="14B662E0" w14:textId="77777777" w:rsidR="00C53694" w:rsidRPr="000058B4" w:rsidRDefault="00C53694" w:rsidP="00016489">
            <w:pPr>
              <w:spacing w:line="480" w:lineRule="exact"/>
              <w:ind w:firstLine="63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16" w:type="pct"/>
          </w:tcPr>
          <w:p w14:paraId="33FBE7C5" w14:textId="77777777" w:rsidR="00C53694" w:rsidRPr="000058B4" w:rsidRDefault="00C53694" w:rsidP="00016489">
            <w:pPr>
              <w:numPr>
                <w:ilvl w:val="0"/>
                <w:numId w:val="1"/>
              </w:num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58B4">
              <w:rPr>
                <w:rFonts w:ascii="Times New Roman" w:eastAsia="仿宋_GB2312" w:hAnsi="Times New Roman" w:hint="eastAsia"/>
                <w:sz w:val="28"/>
                <w:szCs w:val="28"/>
              </w:rPr>
              <w:t>审议商会三届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五</w:t>
            </w:r>
            <w:r w:rsidRPr="000058B4">
              <w:rPr>
                <w:rFonts w:ascii="Times New Roman" w:eastAsia="仿宋_GB2312" w:hAnsi="Times New Roman" w:hint="eastAsia"/>
                <w:sz w:val="28"/>
                <w:szCs w:val="28"/>
              </w:rPr>
              <w:t>次理事会财务报告</w:t>
            </w:r>
          </w:p>
        </w:tc>
      </w:tr>
      <w:tr w:rsidR="00C53694" w:rsidRPr="000058B4" w14:paraId="34A31196" w14:textId="77777777" w:rsidTr="00016489">
        <w:tc>
          <w:tcPr>
            <w:tcW w:w="1184" w:type="pct"/>
            <w:vMerge/>
          </w:tcPr>
          <w:p w14:paraId="637EB106" w14:textId="77777777" w:rsidR="00C53694" w:rsidRPr="000058B4" w:rsidRDefault="00C53694" w:rsidP="00016489">
            <w:pPr>
              <w:spacing w:line="480" w:lineRule="exact"/>
              <w:ind w:firstLine="63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16" w:type="pct"/>
          </w:tcPr>
          <w:p w14:paraId="0E5A2DFE" w14:textId="77777777" w:rsidR="00C53694" w:rsidRPr="000058B4" w:rsidRDefault="00C53694" w:rsidP="00016489">
            <w:pPr>
              <w:numPr>
                <w:ilvl w:val="0"/>
                <w:numId w:val="1"/>
              </w:num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58B4">
              <w:rPr>
                <w:rFonts w:ascii="Times New Roman" w:eastAsia="仿宋_GB2312" w:hAnsi="Times New Roman" w:hint="eastAsia"/>
                <w:sz w:val="28"/>
                <w:szCs w:val="28"/>
              </w:rPr>
              <w:t>审议会员调整名单等事项</w:t>
            </w:r>
          </w:p>
        </w:tc>
      </w:tr>
      <w:tr w:rsidR="00C53694" w:rsidRPr="000058B4" w14:paraId="12A81D24" w14:textId="77777777" w:rsidTr="00016489">
        <w:tc>
          <w:tcPr>
            <w:tcW w:w="1184" w:type="pct"/>
            <w:vMerge/>
          </w:tcPr>
          <w:p w14:paraId="6EE676B0" w14:textId="77777777" w:rsidR="00C53694" w:rsidRPr="000058B4" w:rsidRDefault="00C53694" w:rsidP="00016489">
            <w:pPr>
              <w:spacing w:line="480" w:lineRule="exact"/>
              <w:ind w:firstLine="63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16" w:type="pct"/>
          </w:tcPr>
          <w:p w14:paraId="1A643DEB" w14:textId="77777777" w:rsidR="00C53694" w:rsidRPr="000058B4" w:rsidRDefault="00C53694" w:rsidP="00016489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58B4">
              <w:rPr>
                <w:rFonts w:ascii="Times New Roman" w:eastAsia="仿宋_GB2312" w:hAnsi="Times New Roman"/>
                <w:sz w:val="28"/>
                <w:szCs w:val="28"/>
              </w:rPr>
              <w:t>4.</w:t>
            </w:r>
            <w:r w:rsidRPr="000058B4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0058B4">
              <w:rPr>
                <w:rFonts w:ascii="Times New Roman" w:eastAsia="仿宋_GB2312" w:hAnsi="Times New Roman" w:hint="eastAsia"/>
                <w:sz w:val="28"/>
                <w:szCs w:val="28"/>
              </w:rPr>
              <w:t>商会三届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五</w:t>
            </w:r>
            <w:r w:rsidRPr="000058B4">
              <w:rPr>
                <w:rFonts w:ascii="Times New Roman" w:eastAsia="仿宋_GB2312" w:hAnsi="Times New Roman" w:hint="eastAsia"/>
                <w:sz w:val="28"/>
                <w:szCs w:val="28"/>
              </w:rPr>
              <w:t>次理事会会议决议</w:t>
            </w:r>
          </w:p>
        </w:tc>
      </w:tr>
      <w:tr w:rsidR="00C53694" w:rsidRPr="000058B4" w14:paraId="23C8FFFC" w14:textId="77777777" w:rsidTr="00016489">
        <w:trPr>
          <w:trHeight w:val="998"/>
        </w:trPr>
        <w:tc>
          <w:tcPr>
            <w:tcW w:w="1184" w:type="pct"/>
            <w:vMerge/>
          </w:tcPr>
          <w:p w14:paraId="5672AD77" w14:textId="77777777" w:rsidR="00C53694" w:rsidRPr="000058B4" w:rsidRDefault="00C53694" w:rsidP="00016489">
            <w:pPr>
              <w:spacing w:line="480" w:lineRule="exact"/>
              <w:ind w:firstLine="63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16" w:type="pct"/>
          </w:tcPr>
          <w:p w14:paraId="0875A1B3" w14:textId="77777777" w:rsidR="00C53694" w:rsidRPr="000058B4" w:rsidRDefault="00C53694" w:rsidP="00016489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0058B4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商会国际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水溶肥分会</w:t>
            </w:r>
            <w:r w:rsidRPr="000058B4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第二届一次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成员</w:t>
            </w:r>
            <w:r w:rsidRPr="000058B4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会议</w:t>
            </w:r>
          </w:p>
        </w:tc>
      </w:tr>
      <w:tr w:rsidR="00C53694" w:rsidRPr="000058B4" w14:paraId="68275BBD" w14:textId="77777777" w:rsidTr="00016489">
        <w:tc>
          <w:tcPr>
            <w:tcW w:w="1184" w:type="pct"/>
            <w:vMerge/>
          </w:tcPr>
          <w:p w14:paraId="7111239C" w14:textId="77777777" w:rsidR="00C53694" w:rsidRPr="000058B4" w:rsidRDefault="00C53694" w:rsidP="00016489">
            <w:pPr>
              <w:spacing w:line="480" w:lineRule="exact"/>
              <w:ind w:firstLine="63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16" w:type="pct"/>
          </w:tcPr>
          <w:p w14:paraId="3990194C" w14:textId="77777777" w:rsidR="00C53694" w:rsidRPr="000058B4" w:rsidRDefault="00C53694" w:rsidP="00016489">
            <w:pPr>
              <w:spacing w:line="4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Pr="000058B4">
              <w:rPr>
                <w:rFonts w:ascii="Times New Roman" w:eastAsia="仿宋_GB2312" w:hAnsi="Times New Roman"/>
                <w:sz w:val="28"/>
                <w:szCs w:val="28"/>
              </w:rPr>
              <w:t xml:space="preserve">. </w:t>
            </w:r>
            <w:r w:rsidRPr="000058B4">
              <w:rPr>
                <w:rFonts w:ascii="Times New Roman" w:eastAsia="仿宋_GB2312" w:hAnsi="Times New Roman" w:hint="eastAsia"/>
                <w:sz w:val="28"/>
                <w:szCs w:val="28"/>
              </w:rPr>
              <w:t>审议商会</w:t>
            </w:r>
            <w:r w:rsidRPr="00D53268">
              <w:rPr>
                <w:rFonts w:ascii="Times New Roman" w:eastAsia="仿宋_GB2312" w:hAnsi="Times New Roman" w:hint="eastAsia"/>
                <w:sz w:val="28"/>
                <w:szCs w:val="28"/>
              </w:rPr>
              <w:t>国际水溶肥分会</w:t>
            </w:r>
            <w:r w:rsidRPr="000058B4">
              <w:rPr>
                <w:rFonts w:ascii="Times New Roman" w:eastAsia="仿宋_GB2312" w:hAnsi="Times New Roman" w:hint="eastAsia"/>
                <w:sz w:val="28"/>
                <w:szCs w:val="28"/>
              </w:rPr>
              <w:t>第一届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委员会</w:t>
            </w:r>
            <w:r w:rsidRPr="000058B4">
              <w:rPr>
                <w:rFonts w:ascii="Times New Roman" w:eastAsia="仿宋_GB2312" w:hAnsi="Times New Roman" w:hint="eastAsia"/>
                <w:sz w:val="28"/>
                <w:szCs w:val="28"/>
              </w:rPr>
              <w:t>工作报告</w:t>
            </w:r>
          </w:p>
        </w:tc>
      </w:tr>
      <w:tr w:rsidR="00C53694" w:rsidRPr="000058B4" w14:paraId="091B88FE" w14:textId="77777777" w:rsidTr="00016489">
        <w:tc>
          <w:tcPr>
            <w:tcW w:w="1184" w:type="pct"/>
            <w:vMerge/>
          </w:tcPr>
          <w:p w14:paraId="48F7476A" w14:textId="77777777" w:rsidR="00C53694" w:rsidRPr="000058B4" w:rsidRDefault="00C53694" w:rsidP="00016489">
            <w:pPr>
              <w:spacing w:line="480" w:lineRule="exact"/>
              <w:ind w:firstLine="63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16" w:type="pct"/>
          </w:tcPr>
          <w:p w14:paraId="517B7A9C" w14:textId="77777777" w:rsidR="00C53694" w:rsidRPr="000058B4" w:rsidRDefault="00C53694" w:rsidP="00016489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  <w:r w:rsidRPr="000058B4">
              <w:rPr>
                <w:rFonts w:ascii="Times New Roman" w:eastAsia="仿宋_GB2312" w:hAnsi="Times New Roman"/>
                <w:sz w:val="28"/>
                <w:szCs w:val="28"/>
              </w:rPr>
              <w:t xml:space="preserve">. </w:t>
            </w:r>
            <w:r w:rsidRPr="000058B4">
              <w:rPr>
                <w:rFonts w:ascii="Times New Roman" w:eastAsia="仿宋_GB2312" w:hAnsi="Times New Roman" w:hint="eastAsia"/>
                <w:sz w:val="28"/>
                <w:szCs w:val="28"/>
              </w:rPr>
              <w:t>审议商会</w:t>
            </w:r>
            <w:r w:rsidRPr="00D53268">
              <w:rPr>
                <w:rFonts w:ascii="Times New Roman" w:eastAsia="仿宋_GB2312" w:hAnsi="Times New Roman" w:hint="eastAsia"/>
                <w:sz w:val="28"/>
                <w:szCs w:val="28"/>
              </w:rPr>
              <w:t>国际水溶肥分会</w:t>
            </w:r>
            <w:r w:rsidRPr="000058B4">
              <w:rPr>
                <w:rFonts w:ascii="Times New Roman" w:eastAsia="仿宋_GB2312" w:hAnsi="Times New Roman" w:hint="eastAsia"/>
                <w:sz w:val="28"/>
                <w:szCs w:val="28"/>
              </w:rPr>
              <w:t>职责作用、第二届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理事会</w:t>
            </w:r>
            <w:r w:rsidRPr="000058B4">
              <w:rPr>
                <w:rFonts w:ascii="Times New Roman" w:eastAsia="仿宋_GB2312" w:hAnsi="Times New Roman" w:hint="eastAsia"/>
                <w:sz w:val="28"/>
                <w:szCs w:val="28"/>
              </w:rPr>
              <w:t>组成名单</w:t>
            </w:r>
          </w:p>
        </w:tc>
      </w:tr>
      <w:tr w:rsidR="00C53694" w:rsidRPr="000058B4" w14:paraId="627398A1" w14:textId="77777777" w:rsidTr="00016489">
        <w:tc>
          <w:tcPr>
            <w:tcW w:w="1184" w:type="pct"/>
            <w:vMerge/>
          </w:tcPr>
          <w:p w14:paraId="00633558" w14:textId="77777777" w:rsidR="00C53694" w:rsidRPr="000058B4" w:rsidRDefault="00C53694" w:rsidP="00016489">
            <w:pPr>
              <w:spacing w:line="480" w:lineRule="exact"/>
              <w:ind w:firstLine="63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16" w:type="pct"/>
          </w:tcPr>
          <w:p w14:paraId="790225DD" w14:textId="77777777" w:rsidR="00C53694" w:rsidRPr="000058B4" w:rsidRDefault="00C53694" w:rsidP="00016489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 w:rsidRPr="000058B4">
              <w:rPr>
                <w:rFonts w:ascii="Times New Roman" w:eastAsia="仿宋_GB2312" w:hAnsi="Times New Roman"/>
                <w:sz w:val="28"/>
                <w:szCs w:val="28"/>
              </w:rPr>
              <w:t xml:space="preserve">. </w:t>
            </w:r>
            <w:r w:rsidRPr="000058B4">
              <w:rPr>
                <w:rFonts w:ascii="Times New Roman" w:eastAsia="仿宋_GB2312" w:hAnsi="Times New Roman" w:hint="eastAsia"/>
                <w:sz w:val="28"/>
                <w:szCs w:val="28"/>
              </w:rPr>
              <w:t>商会</w:t>
            </w:r>
            <w:r w:rsidRPr="00D53268">
              <w:rPr>
                <w:rFonts w:ascii="Times New Roman" w:eastAsia="仿宋_GB2312" w:hAnsi="Times New Roman" w:hint="eastAsia"/>
                <w:sz w:val="28"/>
                <w:szCs w:val="28"/>
              </w:rPr>
              <w:t>国际水溶肥分会</w:t>
            </w:r>
            <w:r w:rsidRPr="000058B4">
              <w:rPr>
                <w:rFonts w:ascii="Times New Roman" w:eastAsia="仿宋_GB2312" w:hAnsi="Times New Roman" w:hint="eastAsia"/>
                <w:sz w:val="28"/>
                <w:szCs w:val="28"/>
              </w:rPr>
              <w:t>第二届一次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成员</w:t>
            </w:r>
            <w:r w:rsidRPr="000058B4">
              <w:rPr>
                <w:rFonts w:ascii="Times New Roman" w:eastAsia="仿宋_GB2312" w:hAnsi="Times New Roman" w:hint="eastAsia"/>
                <w:sz w:val="28"/>
                <w:szCs w:val="28"/>
              </w:rPr>
              <w:t>会议决议</w:t>
            </w:r>
          </w:p>
        </w:tc>
      </w:tr>
      <w:tr w:rsidR="00C53694" w:rsidRPr="000058B4" w14:paraId="23ABEF89" w14:textId="77777777" w:rsidTr="00016489">
        <w:tc>
          <w:tcPr>
            <w:tcW w:w="1184" w:type="pct"/>
            <w:vMerge/>
          </w:tcPr>
          <w:p w14:paraId="07B33EC5" w14:textId="77777777" w:rsidR="00C53694" w:rsidRPr="000058B4" w:rsidRDefault="00C53694" w:rsidP="00016489">
            <w:pPr>
              <w:spacing w:line="480" w:lineRule="exact"/>
              <w:ind w:firstLine="63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16" w:type="pct"/>
          </w:tcPr>
          <w:p w14:paraId="027BBCB9" w14:textId="77777777" w:rsidR="00C53694" w:rsidRDefault="00C53694" w:rsidP="00016489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16530A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商会第三届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常务</w:t>
            </w:r>
            <w:r w:rsidRPr="0016530A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理事会第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八</w:t>
            </w:r>
            <w:r w:rsidRPr="0016530A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次会议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；</w:t>
            </w:r>
          </w:p>
          <w:p w14:paraId="6003BEAD" w14:textId="77777777" w:rsidR="00C53694" w:rsidRDefault="00C53694" w:rsidP="00016489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商会国际贸易委员会第二届二次成员会议</w:t>
            </w:r>
          </w:p>
          <w:p w14:paraId="0AB6D8E8" w14:textId="77777777" w:rsidR="00C53694" w:rsidRPr="005945C4" w:rsidRDefault="00C53694" w:rsidP="00016489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945C4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（会员均可参加）</w:t>
            </w:r>
          </w:p>
        </w:tc>
      </w:tr>
      <w:tr w:rsidR="00C53694" w:rsidRPr="000058B4" w14:paraId="06D989C9" w14:textId="77777777" w:rsidTr="00016489">
        <w:tc>
          <w:tcPr>
            <w:tcW w:w="1184" w:type="pct"/>
            <w:vMerge/>
          </w:tcPr>
          <w:p w14:paraId="1611178A" w14:textId="77777777" w:rsidR="00C53694" w:rsidRPr="000058B4" w:rsidRDefault="00C53694" w:rsidP="00016489">
            <w:pPr>
              <w:spacing w:line="480" w:lineRule="exact"/>
              <w:ind w:firstLine="63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16" w:type="pct"/>
          </w:tcPr>
          <w:p w14:paraId="28C0C886" w14:textId="77777777" w:rsidR="00C53694" w:rsidRDefault="00C53694" w:rsidP="00016489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8.</w:t>
            </w:r>
            <w:r w:rsidRPr="00623F71">
              <w:rPr>
                <w:rFonts w:ascii="Times New Roman" w:eastAsia="仿宋_GB2312" w:hAnsi="Times New Roman" w:hint="eastAsia"/>
                <w:sz w:val="28"/>
                <w:szCs w:val="28"/>
              </w:rPr>
              <w:t>研讨国内外肥料市场生产贸易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形势</w:t>
            </w:r>
            <w:r w:rsidRPr="00623F71"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Pr="00623F71">
              <w:rPr>
                <w:rFonts w:ascii="Times New Roman" w:eastAsia="仿宋_GB2312" w:hAnsi="Times New Roman" w:hint="eastAsia"/>
                <w:sz w:val="28"/>
                <w:szCs w:val="28"/>
              </w:rPr>
              <w:t>2024</w:t>
            </w:r>
            <w:r w:rsidRPr="00623F71">
              <w:rPr>
                <w:rFonts w:ascii="Times New Roman" w:eastAsia="仿宋_GB2312" w:hAnsi="Times New Roman" w:hint="eastAsia"/>
                <w:sz w:val="28"/>
                <w:szCs w:val="28"/>
              </w:rPr>
              <w:t>年中国化肥出口面临的机遇和挑战、中国与东盟国家化肥贸易模式创新等，交流有关意见和建议</w:t>
            </w:r>
          </w:p>
        </w:tc>
      </w:tr>
      <w:tr w:rsidR="00C53694" w:rsidRPr="000058B4" w14:paraId="10F6D1BB" w14:textId="77777777" w:rsidTr="00016489">
        <w:tc>
          <w:tcPr>
            <w:tcW w:w="1184" w:type="pct"/>
            <w:vMerge/>
          </w:tcPr>
          <w:p w14:paraId="628793F9" w14:textId="77777777" w:rsidR="00C53694" w:rsidRPr="000058B4" w:rsidRDefault="00C53694" w:rsidP="00016489">
            <w:pPr>
              <w:spacing w:line="480" w:lineRule="exact"/>
              <w:ind w:firstLine="63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16" w:type="pct"/>
          </w:tcPr>
          <w:p w14:paraId="06449AE4" w14:textId="77777777" w:rsidR="00C53694" w:rsidRPr="005945C4" w:rsidRDefault="00C53694" w:rsidP="00016489">
            <w:pPr>
              <w:spacing w:line="4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.</w:t>
            </w:r>
            <w:r w:rsidRPr="000058B4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0058B4">
              <w:rPr>
                <w:rFonts w:ascii="Times New Roman" w:eastAsia="仿宋_GB2312" w:hAnsi="Times New Roman" w:hint="eastAsia"/>
                <w:sz w:val="28"/>
                <w:szCs w:val="28"/>
              </w:rPr>
              <w:t>会议</w:t>
            </w:r>
            <w:r w:rsidRPr="000058B4">
              <w:rPr>
                <w:rFonts w:ascii="Times New Roman" w:eastAsia="仿宋_GB2312" w:hAnsi="Times New Roman"/>
                <w:sz w:val="28"/>
                <w:szCs w:val="28"/>
              </w:rPr>
              <w:t>总结</w:t>
            </w:r>
          </w:p>
        </w:tc>
      </w:tr>
      <w:tr w:rsidR="00C53694" w:rsidRPr="000058B4" w14:paraId="14B030FB" w14:textId="77777777" w:rsidTr="00016489">
        <w:tc>
          <w:tcPr>
            <w:tcW w:w="1184" w:type="pct"/>
          </w:tcPr>
          <w:p w14:paraId="67D8AF8C" w14:textId="77777777" w:rsidR="00C53694" w:rsidRPr="000058B4" w:rsidRDefault="00C53694" w:rsidP="00016489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日全天</w:t>
            </w:r>
          </w:p>
        </w:tc>
        <w:tc>
          <w:tcPr>
            <w:tcW w:w="3816" w:type="pct"/>
          </w:tcPr>
          <w:p w14:paraId="7ED38C09" w14:textId="77777777" w:rsidR="00C53694" w:rsidRDefault="00C53694" w:rsidP="00016489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945C4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2023</w:t>
            </w:r>
            <w:proofErr w:type="gramStart"/>
            <w:r w:rsidRPr="005945C4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澜湄</w:t>
            </w:r>
            <w:proofErr w:type="gramEnd"/>
            <w:r w:rsidRPr="005945C4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农业</w:t>
            </w:r>
            <w:proofErr w:type="gramStart"/>
            <w:r w:rsidRPr="005945C4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农资经贸</w:t>
            </w:r>
            <w:proofErr w:type="gramEnd"/>
            <w:r w:rsidRPr="005945C4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合作峰会</w:t>
            </w:r>
          </w:p>
        </w:tc>
      </w:tr>
    </w:tbl>
    <w:p w14:paraId="0F070262" w14:textId="77777777" w:rsidR="00A165C7" w:rsidRPr="00C53694" w:rsidRDefault="00A165C7"/>
    <w:sectPr w:rsidR="00A165C7" w:rsidRPr="00C53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7F1977"/>
    <w:multiLevelType w:val="singleLevel"/>
    <w:tmpl w:val="C37F1977"/>
    <w:lvl w:ilvl="0">
      <w:start w:val="1"/>
      <w:numFmt w:val="decimal"/>
      <w:suff w:val="space"/>
      <w:lvlText w:val="%1."/>
      <w:lvlJc w:val="left"/>
    </w:lvl>
  </w:abstractNum>
  <w:num w:numId="1" w16cid:durableId="997881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94"/>
    <w:rsid w:val="00A165C7"/>
    <w:rsid w:val="00C5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6A7D"/>
  <w15:chartTrackingRefBased/>
  <w15:docId w15:val="{B0934BAF-982D-4469-BA03-D1560AC2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6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qFormat/>
    <w:rsid w:val="00C5369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5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zhang</dc:creator>
  <cp:keywords/>
  <dc:description/>
  <cp:lastModifiedBy>ning zhang</cp:lastModifiedBy>
  <cp:revision>1</cp:revision>
  <dcterms:created xsi:type="dcterms:W3CDTF">2023-11-10T08:10:00Z</dcterms:created>
  <dcterms:modified xsi:type="dcterms:W3CDTF">2023-11-10T08:10:00Z</dcterms:modified>
</cp:coreProperties>
</file>