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Times New Roman" w:hAnsi="Times New Roman" w:eastAsia="华文中宋" w:cs="Times New Roman"/>
          <w:b/>
          <w:bCs/>
          <w:kern w:val="44"/>
          <w:sz w:val="40"/>
          <w:szCs w:val="44"/>
        </w:rPr>
      </w:pPr>
      <w:r>
        <w:rPr>
          <w:rFonts w:ascii="Times New Roman" w:hAnsi="Times New Roman" w:eastAsia="华文中宋" w:cs="Times New Roman"/>
          <w:b/>
          <w:bCs/>
          <w:kern w:val="44"/>
          <w:sz w:val="40"/>
          <w:szCs w:val="44"/>
        </w:rPr>
        <w:t>第</w:t>
      </w:r>
      <w:r>
        <w:rPr>
          <w:rFonts w:hint="eastAsia" w:ascii="Times New Roman" w:hAnsi="Times New Roman" w:eastAsia="华文中宋" w:cs="Times New Roman"/>
          <w:b/>
          <w:bCs/>
          <w:kern w:val="44"/>
          <w:sz w:val="40"/>
          <w:szCs w:val="44"/>
        </w:rPr>
        <w:t>三届中国-非洲经贸博览会</w:t>
      </w:r>
    </w:p>
    <w:p>
      <w:pPr>
        <w:spacing w:line="520" w:lineRule="exact"/>
        <w:jc w:val="center"/>
        <w:rPr>
          <w:rFonts w:ascii="Times New Roman" w:hAnsi="Times New Roman" w:eastAsia="华文中宋" w:cs="Times New Roman"/>
          <w:b/>
          <w:bCs/>
          <w:kern w:val="44"/>
          <w:sz w:val="40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kern w:val="44"/>
          <w:sz w:val="40"/>
          <w:szCs w:val="44"/>
        </w:rPr>
        <w:t>参展回执</w:t>
      </w:r>
    </w:p>
    <w:p>
      <w:pPr>
        <w:spacing w:line="520" w:lineRule="exact"/>
        <w:jc w:val="center"/>
        <w:rPr>
          <w:rFonts w:ascii="Times New Roman" w:hAnsi="Times New Roman" w:eastAsia="华文中宋" w:cs="Times New Roman"/>
          <w:b/>
          <w:bCs/>
          <w:kern w:val="44"/>
          <w:sz w:val="40"/>
          <w:szCs w:val="44"/>
        </w:rPr>
      </w:pPr>
    </w:p>
    <w:tbl>
      <w:tblPr>
        <w:tblStyle w:val="2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86"/>
        <w:gridCol w:w="142"/>
        <w:gridCol w:w="2138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单位名称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（需盖章）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企业国别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展品类别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参展产品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展位预订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  <w:id w:val="1312285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商会组织联合展位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  <w:id w:val="718174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独立参展</w:t>
            </w:r>
          </w:p>
        </w:tc>
        <w:tc>
          <w:tcPr>
            <w:tcW w:w="4791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  <w:id w:val="-2099008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标准展位：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个（9平米/个）</w:t>
            </w:r>
          </w:p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  <w:id w:val="-99541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室内净地：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平米（36平米起租）</w:t>
            </w:r>
          </w:p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  <w:id w:val="-1547214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室外净地：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平米（36平米起租）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楣板名称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（标展需填）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251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国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身份证号/护照号</w:t>
            </w:r>
          </w:p>
        </w:tc>
        <w:tc>
          <w:tcPr>
            <w:tcW w:w="251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6777" w:type="dxa"/>
            <w:gridSpan w:val="4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3960" w:firstLineChars="165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500" w:lineRule="exact"/>
        <w:ind w:right="-733" w:rightChars="-349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请于2023年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</w:rPr>
        <w:t>5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</w:rPr>
        <w:t>月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</w:rPr>
        <w:t>31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</w:rPr>
        <w:t>日前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将参展回执回传至中国东盟农资商会秘书处。</w:t>
      </w:r>
    </w:p>
    <w:p>
      <w:pPr>
        <w:spacing w:line="500" w:lineRule="exact"/>
        <w:ind w:right="-733" w:rightChars="-349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联系人：</w:t>
      </w:r>
    </w:p>
    <w:p>
      <w:pPr>
        <w:spacing w:line="500" w:lineRule="exact"/>
        <w:ind w:right="-733" w:rightChars="-349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田家荣：010-59337905，18403416993；张相敏：010-59337909，13146685688；</w:t>
      </w:r>
    </w:p>
    <w:p>
      <w:pPr>
        <w:spacing w:line="500" w:lineRule="exact"/>
        <w:ind w:right="-733" w:rightChars="-349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杨文超：010-59337914，13521518115；E-mail：</w:t>
      </w:r>
      <w:r>
        <w:fldChar w:fldCharType="begin"/>
      </w:r>
      <w:r>
        <w:instrText xml:space="preserve"> HYPERLINK "mailto:cacac2015@163.com" </w:instrText>
      </w:r>
      <w:r>
        <w:fldChar w:fldCharType="separate"/>
      </w:r>
      <w:r>
        <w:rPr>
          <w:rStyle w:val="4"/>
          <w:rFonts w:hint="eastAsia" w:ascii="Times New Roman" w:hAnsi="Times New Roman" w:eastAsia="宋体" w:cs="Times New Roman"/>
          <w:kern w:val="0"/>
          <w:sz w:val="24"/>
        </w:rPr>
        <w:t>cacac2015@163.com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</w:rPr>
        <w:fldChar w:fldCharType="end"/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；</w:t>
      </w:r>
    </w:p>
    <w:p>
      <w:pPr>
        <w:spacing w:line="500" w:lineRule="exact"/>
        <w:ind w:right="-733" w:rightChars="-349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传 真：010-59337907。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E2ZDNkMDBhMWM3ZjIxMTk3ODZhOTQ1OTQ4OWYifQ=="/>
  </w:docVars>
  <w:rsids>
    <w:rsidRoot w:val="28C65195"/>
    <w:rsid w:val="28C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305</Characters>
  <Lines>0</Lines>
  <Paragraphs>0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2023-05-18T08:14:00Z</dcterms:created>
  <dc:creator>小鱼</dc:creator>
  <cp:lastModifiedBy>小鱼</cp:lastModifiedBy>
  <dcterms:modified xsi:type="dcterms:W3CDTF">2023-05-18T08:14:16Z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B312FF0A6F5E432E92346055E6E7AF6A_11</vt:lpwstr>
  </property>
</Properties>
</file>