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附件4：</w:t>
      </w:r>
    </w:p>
    <w:p>
      <w:pPr>
        <w:spacing w:line="586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40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40"/>
        </w:rPr>
        <w:t>交通信息</w:t>
      </w:r>
    </w:p>
    <w:p>
      <w:pPr>
        <w:spacing w:line="586" w:lineRule="exact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5543550" cy="4672965"/>
            <wp:effectExtent l="0" t="0" r="0" b="133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586" w:lineRule="exact"/>
        <w:ind w:firstLine="480" w:firstLineChars="15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6" w:lineRule="exact"/>
        <w:ind w:firstLine="315" w:firstLineChars="150"/>
        <w:jc w:val="left"/>
        <w:rPr>
          <w:rFonts w:ascii="Times New Roman" w:hAnsi="Times New Roman" w:cs="Times New Roman"/>
        </w:rPr>
      </w:pPr>
    </w:p>
    <w:p>
      <w:pPr>
        <w:spacing w:line="586" w:lineRule="exact"/>
        <w:ind w:firstLine="315" w:firstLineChars="150"/>
        <w:jc w:val="left"/>
        <w:rPr>
          <w:rFonts w:ascii="Times New Roman" w:hAnsi="Times New Roman" w:cs="Times New Roman"/>
        </w:rPr>
      </w:pPr>
    </w:p>
    <w:p>
      <w:pPr>
        <w:spacing w:line="586" w:lineRule="exact"/>
        <w:ind w:firstLine="315" w:firstLineChars="150"/>
        <w:jc w:val="left"/>
        <w:rPr>
          <w:rFonts w:ascii="Times New Roman" w:hAnsi="Times New Roman" w:cs="Times New Roman"/>
        </w:rPr>
      </w:pPr>
    </w:p>
    <w:p>
      <w:pPr>
        <w:spacing w:line="586" w:lineRule="exact"/>
        <w:ind w:firstLine="315" w:firstLineChars="150"/>
        <w:jc w:val="left"/>
        <w:rPr>
          <w:rFonts w:ascii="Times New Roman" w:hAnsi="Times New Roman" w:cs="Times New Roman"/>
        </w:rPr>
      </w:pPr>
    </w:p>
    <w:p>
      <w:pPr>
        <w:spacing w:line="586" w:lineRule="exact"/>
        <w:ind w:firstLine="315" w:firstLineChars="150"/>
        <w:jc w:val="left"/>
        <w:rPr>
          <w:rFonts w:ascii="Times New Roman" w:hAnsi="Times New Roman" w:cs="Times New Roman"/>
        </w:rPr>
      </w:pPr>
    </w:p>
    <w:p>
      <w:pPr>
        <w:spacing w:line="586" w:lineRule="exact"/>
        <w:ind w:firstLine="480" w:firstLineChars="15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6" w:lineRule="exact"/>
        <w:ind w:firstLine="480" w:firstLineChars="15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6" w:lineRule="exact"/>
        <w:ind w:firstLine="480" w:firstLineChars="15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6" w:lineRule="exact"/>
        <w:ind w:firstLine="480" w:firstLineChars="15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6" w:lineRule="exact"/>
        <w:ind w:firstLine="480" w:firstLineChars="15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86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会议地址：</w:t>
      </w:r>
      <w:r>
        <w:rPr>
          <w:rFonts w:ascii="Times New Roman" w:hAnsi="Times New Roman" w:eastAsia="仿宋_GB2312" w:cs="Times New Roman"/>
          <w:sz w:val="32"/>
          <w:szCs w:val="32"/>
        </w:rPr>
        <w:t>环球财讯中心C座 M层大会议室，北京市西城区宣武门外大街甲一号，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宣武门地铁站 H口（西南口）出。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酒店地址：</w:t>
      </w:r>
      <w:r>
        <w:rPr>
          <w:rFonts w:ascii="Times New Roman" w:hAnsi="Times New Roman" w:eastAsia="仿宋_GB2312" w:cs="Times New Roman"/>
          <w:sz w:val="32"/>
          <w:szCs w:val="32"/>
        </w:rPr>
        <w:t>宣武门商务酒店，北京市西城区宣武门东大街24号，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宣武门地铁站 G口（东南口）出。</w:t>
      </w:r>
    </w:p>
    <w:p/>
    <w:sectPr>
      <w:footerReference r:id="rId3" w:type="default"/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  <w:p>
    <w:pPr>
      <w:pStyle w:val="2"/>
      <w:ind w:right="180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WE2ZDNkMDBhMWM3ZjIxMTk3ODZhOTQ1OTQ4OWYifQ=="/>
  </w:docVars>
  <w:rsids>
    <w:rsidRoot w:val="2D4B3D2E"/>
    <w:rsid w:val="2D4B3D2E"/>
    <w:rsid w:val="32DF0D23"/>
    <w:rsid w:val="5633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568</Characters>
  <Lines>0</Lines>
  <Paragraphs>0</Paragraphs>
  <TotalTime>0</TotalTime>
  <ScaleCrop>false</ScaleCrop>
  <LinksUpToDate>false</LinksUpToDate>
  <CharactersWithSpaces>581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2022-11-08T08:42:00Z</dcterms:created>
  <dc:creator>小鱼</dc:creator>
  <cp:lastModifiedBy>小鱼</cp:lastModifiedBy>
  <dcterms:modified xsi:type="dcterms:W3CDTF">2022-11-08T08:43:17Z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E08BF29D6D504BED890F217166B34494</vt:lpwstr>
  </property>
</Properties>
</file>